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88" w:rsidRDefault="00EA6088" w:rsidP="00EA6088">
      <w:pPr>
        <w:jc w:val="center"/>
        <w:rPr>
          <w:b/>
        </w:rPr>
      </w:pPr>
      <w:r>
        <w:rPr>
          <w:b/>
        </w:rPr>
        <w:t xml:space="preserve">ПРОТОКОЛ № </w:t>
      </w:r>
      <w:r>
        <w:rPr>
          <w:b/>
        </w:rPr>
        <w:t>4</w:t>
      </w:r>
    </w:p>
    <w:p w:rsidR="00EA6088" w:rsidRPr="003A0359" w:rsidRDefault="00EA6088" w:rsidP="00EA6088">
      <w:pPr>
        <w:jc w:val="center"/>
        <w:rPr>
          <w:b/>
        </w:rPr>
      </w:pPr>
      <w:r>
        <w:rPr>
          <w:b/>
        </w:rPr>
        <w:t xml:space="preserve">занятий по противодействию коррупции в </w:t>
      </w:r>
      <w:r>
        <w:rPr>
          <w:b/>
        </w:rPr>
        <w:t xml:space="preserve">администрации муниципального </w:t>
      </w:r>
      <w:proofErr w:type="gramStart"/>
      <w:r>
        <w:rPr>
          <w:b/>
        </w:rPr>
        <w:t xml:space="preserve">образования </w:t>
      </w:r>
      <w:r>
        <w:rPr>
          <w:b/>
        </w:rPr>
        <w:t xml:space="preserve"> «</w:t>
      </w:r>
      <w:proofErr w:type="gramEnd"/>
      <w:r>
        <w:rPr>
          <w:b/>
        </w:rPr>
        <w:t>Дондуковское сельское поселение»</w:t>
      </w:r>
    </w:p>
    <w:p w:rsidR="00EA6088" w:rsidRPr="00E52275" w:rsidRDefault="00EA6088" w:rsidP="00EA6088">
      <w:pPr>
        <w:rPr>
          <w:b/>
        </w:rPr>
      </w:pPr>
      <w:proofErr w:type="gramStart"/>
      <w:r>
        <w:rPr>
          <w:b/>
        </w:rPr>
        <w:t>« 15</w:t>
      </w:r>
      <w:proofErr w:type="gramEnd"/>
      <w:r>
        <w:rPr>
          <w:b/>
        </w:rPr>
        <w:t xml:space="preserve"> »  июля </w:t>
      </w:r>
      <w:r>
        <w:rPr>
          <w:b/>
        </w:rPr>
        <w:t>2022</w:t>
      </w:r>
      <w:r>
        <w:rPr>
          <w:b/>
        </w:rPr>
        <w:t xml:space="preserve">  года                                                                  </w:t>
      </w:r>
      <w:r>
        <w:rPr>
          <w:b/>
        </w:rPr>
        <w:t xml:space="preserve">               </w:t>
      </w:r>
      <w:r>
        <w:rPr>
          <w:b/>
        </w:rPr>
        <w:t xml:space="preserve"> ст. Дондуковская</w:t>
      </w:r>
      <w:r w:rsidRPr="00F10AE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       </w:t>
      </w:r>
    </w:p>
    <w:p w:rsidR="00EA6088" w:rsidRDefault="00EA6088" w:rsidP="00EA6088">
      <w:pPr>
        <w:jc w:val="both"/>
        <w:rPr>
          <w:b/>
          <w:lang w:eastAsia="ar-SA"/>
        </w:rPr>
      </w:pPr>
      <w:r>
        <w:rPr>
          <w:b/>
        </w:rPr>
        <w:t>Повестка дня на тему:</w:t>
      </w:r>
      <w:r w:rsidRPr="008607A5">
        <w:rPr>
          <w:sz w:val="28"/>
          <w:szCs w:val="28"/>
          <w:lang w:eastAsia="ar-SA"/>
        </w:rPr>
        <w:t xml:space="preserve"> </w:t>
      </w:r>
      <w:r w:rsidRPr="008607A5">
        <w:rPr>
          <w:b/>
          <w:lang w:eastAsia="ar-SA"/>
        </w:rPr>
        <w:t>Применение дисциплинарной ответственности за совершение коррупционных проступков.</w:t>
      </w:r>
    </w:p>
    <w:p w:rsidR="00EA6088" w:rsidRDefault="00EA6088" w:rsidP="00EA6088">
      <w:pPr>
        <w:pStyle w:val="Standard"/>
        <w:jc w:val="both"/>
        <w:rPr>
          <w:b/>
        </w:rPr>
      </w:pPr>
      <w:r>
        <w:rPr>
          <w:b/>
        </w:rPr>
        <w:t>На занятиях присутствовали:</w:t>
      </w:r>
    </w:p>
    <w:p w:rsidR="00EA6088" w:rsidRDefault="00EA6088" w:rsidP="00EA6088">
      <w:pPr>
        <w:pStyle w:val="Standard"/>
        <w:jc w:val="both"/>
        <w:rPr>
          <w:b/>
        </w:rPr>
      </w:pPr>
    </w:p>
    <w:p w:rsidR="00EA6088" w:rsidRDefault="00EA6088" w:rsidP="00EA6088">
      <w:pPr>
        <w:pStyle w:val="Standard"/>
        <w:rPr>
          <w:b/>
        </w:rPr>
      </w:pPr>
      <w:proofErr w:type="gramStart"/>
      <w:r>
        <w:rPr>
          <w:b/>
        </w:rPr>
        <w:t>Глава  «</w:t>
      </w:r>
      <w:proofErr w:type="gramEnd"/>
      <w:r>
        <w:rPr>
          <w:b/>
        </w:rPr>
        <w:t xml:space="preserve">Дондуковское сельское поселение»                                    Н.Н. </w:t>
      </w:r>
      <w:proofErr w:type="spellStart"/>
      <w:r>
        <w:rPr>
          <w:b/>
        </w:rPr>
        <w:t>Бровин</w:t>
      </w:r>
      <w:proofErr w:type="spellEnd"/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 xml:space="preserve">Заместитель главы администрации            </w:t>
      </w:r>
    </w:p>
    <w:p w:rsidR="00EA6088" w:rsidRDefault="00EA6088" w:rsidP="00EA6088">
      <w:pPr>
        <w:pStyle w:val="Standard"/>
        <w:rPr>
          <w:b/>
        </w:rPr>
      </w:pPr>
      <w:r>
        <w:rPr>
          <w:b/>
        </w:rPr>
        <w:t xml:space="preserve"> «Дондуковское сельское </w:t>
      </w:r>
      <w:proofErr w:type="gramStart"/>
      <w:r>
        <w:rPr>
          <w:b/>
        </w:rPr>
        <w:t xml:space="preserve">поселение»   </w:t>
      </w:r>
      <w:proofErr w:type="gramEnd"/>
      <w:r>
        <w:rPr>
          <w:b/>
        </w:rPr>
        <w:t xml:space="preserve">                                             В.А. Власенко</w:t>
      </w: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Руководитель общего отдела</w:t>
      </w:r>
    </w:p>
    <w:p w:rsidR="00EA6088" w:rsidRDefault="00EA6088" w:rsidP="00EA6088">
      <w:pPr>
        <w:pStyle w:val="Standard"/>
        <w:rPr>
          <w:b/>
        </w:rPr>
      </w:pPr>
      <w:proofErr w:type="gramStart"/>
      <w:r>
        <w:rPr>
          <w:b/>
        </w:rPr>
        <w:t>Администрации  «</w:t>
      </w:r>
      <w:proofErr w:type="gramEnd"/>
      <w:r>
        <w:rPr>
          <w:b/>
        </w:rPr>
        <w:t>Дондуковское с/п»                                                Ю.А. Котова</w:t>
      </w: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Руководитель финансово-экономического</w:t>
      </w:r>
    </w:p>
    <w:p w:rsidR="00EA6088" w:rsidRDefault="00EA6088" w:rsidP="00EA6088">
      <w:pPr>
        <w:pStyle w:val="Standard"/>
        <w:rPr>
          <w:b/>
        </w:rPr>
      </w:pPr>
      <w:r>
        <w:rPr>
          <w:b/>
        </w:rPr>
        <w:t xml:space="preserve">отдела </w:t>
      </w:r>
      <w:proofErr w:type="gramStart"/>
      <w:r>
        <w:rPr>
          <w:b/>
        </w:rPr>
        <w:t>администрации  «</w:t>
      </w:r>
      <w:proofErr w:type="gramEnd"/>
      <w:r>
        <w:rPr>
          <w:b/>
        </w:rPr>
        <w:t>Дондуковское с/п»                                   А.В. Бойко</w:t>
      </w: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Ведущий специалист по обеспечению правовой</w:t>
      </w:r>
    </w:p>
    <w:p w:rsidR="00EA6088" w:rsidRDefault="00EA6088" w:rsidP="00EA6088">
      <w:pPr>
        <w:pStyle w:val="Standard"/>
        <w:rPr>
          <w:b/>
        </w:rPr>
      </w:pPr>
      <w:r>
        <w:rPr>
          <w:b/>
        </w:rPr>
        <w:t>деятельности – юрист администрации</w:t>
      </w:r>
    </w:p>
    <w:p w:rsidR="00EA6088" w:rsidRDefault="00EA6088" w:rsidP="00EA6088">
      <w:pPr>
        <w:pStyle w:val="Standard"/>
        <w:rPr>
          <w:b/>
        </w:rPr>
      </w:pPr>
      <w:r>
        <w:rPr>
          <w:b/>
        </w:rPr>
        <w:t xml:space="preserve"> «Дондуковское сельское </w:t>
      </w:r>
      <w:proofErr w:type="gramStart"/>
      <w:r>
        <w:rPr>
          <w:b/>
        </w:rPr>
        <w:t xml:space="preserve">поселение»   </w:t>
      </w:r>
      <w:proofErr w:type="gramEnd"/>
      <w:r>
        <w:rPr>
          <w:b/>
        </w:rPr>
        <w:t xml:space="preserve">                                            А.М. Кондрашова</w:t>
      </w: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Главный специалист по земельным вопросам</w:t>
      </w:r>
    </w:p>
    <w:p w:rsidR="00EA6088" w:rsidRDefault="00EA6088" w:rsidP="00EA6088">
      <w:pPr>
        <w:pStyle w:val="Standard"/>
        <w:rPr>
          <w:b/>
        </w:rPr>
      </w:pPr>
      <w:proofErr w:type="gramStart"/>
      <w:r>
        <w:rPr>
          <w:b/>
        </w:rPr>
        <w:t>Администрации  «</w:t>
      </w:r>
      <w:proofErr w:type="gramEnd"/>
      <w:r>
        <w:rPr>
          <w:b/>
        </w:rPr>
        <w:t>Дондуковское с/п»                                                  Т.Г. Кокарева</w:t>
      </w: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Специалист по исполнению</w:t>
      </w:r>
    </w:p>
    <w:p w:rsidR="00EA6088" w:rsidRDefault="00EA6088" w:rsidP="00EA6088">
      <w:pPr>
        <w:pStyle w:val="Standard"/>
        <w:rPr>
          <w:b/>
        </w:rPr>
      </w:pPr>
      <w:r>
        <w:rPr>
          <w:b/>
        </w:rPr>
        <w:t>документов администрации</w:t>
      </w:r>
    </w:p>
    <w:p w:rsidR="00EA6088" w:rsidRDefault="00EA6088" w:rsidP="00EA6088">
      <w:pPr>
        <w:pStyle w:val="Standard"/>
      </w:pPr>
      <w:r>
        <w:rPr>
          <w:b/>
        </w:rPr>
        <w:t xml:space="preserve"> «Дондуковское сельское </w:t>
      </w:r>
      <w:proofErr w:type="gramStart"/>
      <w:r>
        <w:rPr>
          <w:b/>
        </w:rPr>
        <w:t xml:space="preserve">поселение»   </w:t>
      </w:r>
      <w:proofErr w:type="gramEnd"/>
      <w:r>
        <w:rPr>
          <w:b/>
        </w:rPr>
        <w:t xml:space="preserve">                                              </w:t>
      </w:r>
      <w:proofErr w:type="spellStart"/>
      <w:r>
        <w:rPr>
          <w:rFonts w:eastAsia="Times New Roman" w:cs="Times New Roman"/>
          <w:b/>
          <w:lang w:bidi="ar-SA"/>
        </w:rPr>
        <w:t>К.В.Фирсова</w:t>
      </w:r>
      <w:proofErr w:type="spellEnd"/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rPr>
          <w:b/>
        </w:rPr>
      </w:pPr>
      <w:r>
        <w:rPr>
          <w:b/>
        </w:rPr>
        <w:t>Ведущий специалист по муниципальным</w:t>
      </w:r>
    </w:p>
    <w:p w:rsidR="00EA6088" w:rsidRDefault="00EA6088" w:rsidP="00EA6088">
      <w:pPr>
        <w:pStyle w:val="Standard"/>
      </w:pPr>
      <w:r>
        <w:rPr>
          <w:b/>
        </w:rPr>
        <w:t xml:space="preserve">закупкам </w:t>
      </w:r>
      <w:proofErr w:type="gramStart"/>
      <w:r>
        <w:rPr>
          <w:b/>
        </w:rPr>
        <w:t>администрации  «</w:t>
      </w:r>
      <w:proofErr w:type="gramEnd"/>
      <w:r>
        <w:rPr>
          <w:b/>
        </w:rPr>
        <w:t xml:space="preserve">Дондуковское с/п»                              </w:t>
      </w:r>
      <w:r>
        <w:rPr>
          <w:rFonts w:eastAsia="Times New Roman" w:cs="Times New Roman"/>
          <w:b/>
          <w:lang w:bidi="ar-SA"/>
        </w:rPr>
        <w:t xml:space="preserve">А.А </w:t>
      </w:r>
      <w:proofErr w:type="spellStart"/>
      <w:r>
        <w:rPr>
          <w:rFonts w:eastAsia="Times New Roman" w:cs="Times New Roman"/>
          <w:b/>
          <w:lang w:bidi="ar-SA"/>
        </w:rPr>
        <w:t>Плохинова</w:t>
      </w:r>
      <w:proofErr w:type="spellEnd"/>
    </w:p>
    <w:p w:rsidR="00EA6088" w:rsidRDefault="00EA6088" w:rsidP="00EA6088">
      <w:pPr>
        <w:pStyle w:val="Standard"/>
      </w:pPr>
    </w:p>
    <w:p w:rsidR="00EA6088" w:rsidRDefault="00EA6088" w:rsidP="00EA6088">
      <w:pPr>
        <w:pStyle w:val="Standard"/>
        <w:rPr>
          <w:b/>
        </w:rPr>
      </w:pPr>
    </w:p>
    <w:p w:rsidR="00EA6088" w:rsidRDefault="00EA6088" w:rsidP="00EA6088">
      <w:pPr>
        <w:pStyle w:val="Standard"/>
        <w:jc w:val="both"/>
        <w:rPr>
          <w:b/>
        </w:rPr>
      </w:pPr>
    </w:p>
    <w:p w:rsidR="00EA6088" w:rsidRDefault="00EA6088" w:rsidP="00EA6088">
      <w:pPr>
        <w:pStyle w:val="Standard"/>
        <w:jc w:val="both"/>
      </w:pPr>
      <w:r>
        <w:t xml:space="preserve">Занятия провели руководитель общего отдела Котова Ю.А. и ведущий специалист по правовому обеспечению деятельности – юрист Кондрашова А.М администрации муниципального </w:t>
      </w:r>
      <w:proofErr w:type="gramStart"/>
      <w:r>
        <w:t>образования  «</w:t>
      </w:r>
      <w:proofErr w:type="gramEnd"/>
      <w:r>
        <w:t>Дондуковское сельское поселение».</w:t>
      </w:r>
    </w:p>
    <w:p w:rsidR="00EA6088" w:rsidRPr="00E850DA" w:rsidRDefault="00EA6088" w:rsidP="00EA6088">
      <w:pPr>
        <w:jc w:val="center"/>
        <w:rPr>
          <w:b/>
        </w:rPr>
      </w:pPr>
      <w:r>
        <w:rPr>
          <w:b/>
        </w:rPr>
        <w:t>Повестку заседания докладывал ведущий специалист – юрист:</w:t>
      </w:r>
    </w:p>
    <w:p w:rsidR="00EA6088" w:rsidRDefault="00EA6088" w:rsidP="00EA6088">
      <w:pPr>
        <w:ind w:left="252" w:hanging="180"/>
        <w:jc w:val="both"/>
      </w:pPr>
      <w:r>
        <w:rPr>
          <w:b/>
        </w:rPr>
        <w:t xml:space="preserve">             </w:t>
      </w:r>
      <w:r>
        <w:t>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закон от 25.12.2008г. № 273-ФЗ «О противодействии коррупции», другие нормативные правовые акты, устанавливающие правовое положение государственных и муниципальных служащих, а также основания и порядок применения к ним мер дисциплинарной ответственности.</w:t>
      </w:r>
    </w:p>
    <w:p w:rsidR="00EA6088" w:rsidRDefault="00EA6088" w:rsidP="00EA6088">
      <w:pPr>
        <w:ind w:left="252" w:hanging="180"/>
        <w:jc w:val="both"/>
      </w:pPr>
      <w:r>
        <w:t xml:space="preserve">          В целях противодействия коррупции Федеральный закон от 25.12.2008г. № 273-ФЗ «О противодействии коррупции» установил для лиц, замещающих должности государственной и муниципальной службы, следующие запреты и обязанности:</w:t>
      </w:r>
    </w:p>
    <w:p w:rsidR="00EA6088" w:rsidRDefault="00EA6088" w:rsidP="00EA6088">
      <w:pPr>
        <w:jc w:val="both"/>
      </w:pPr>
      <w:r>
        <w:t xml:space="preserve">1). Запрет открывать и иметь счета (вклады), хранить наличные денежные средства и ценности в иностранных </w:t>
      </w:r>
      <w:proofErr w:type="spellStart"/>
      <w:r>
        <w:t>банкох</w:t>
      </w:r>
      <w:proofErr w:type="spellEnd"/>
      <w:r>
        <w:t xml:space="preserve">, расположенных за пределами территории Российской Федерации, владеть и пользоваться иностранными </w:t>
      </w:r>
      <w:proofErr w:type="spellStart"/>
      <w:r>
        <w:t>финансовымиинструментами</w:t>
      </w:r>
      <w:proofErr w:type="spellEnd"/>
      <w:r>
        <w:t xml:space="preserve"> (п. 3 ч. 1 ст. 7.1 ФЗ-273);</w:t>
      </w:r>
    </w:p>
    <w:p w:rsidR="00EA6088" w:rsidRDefault="00EA6088" w:rsidP="00EA6088">
      <w:pPr>
        <w:jc w:val="both"/>
      </w:pPr>
      <w:r>
        <w:lastRenderedPageBreak/>
        <w:t>2). Обязанность предоставлять представителю нанимателя (работодателю) сведения о своих доходах, об имуществе и обязательствах имущественного характера,</w:t>
      </w:r>
      <w:r w:rsidRPr="00464D60">
        <w:t xml:space="preserve"> а также о доходах, об имуществе и обязательствах имущественного характера своих супруги (супруга) и несовершеннолетних детей </w:t>
      </w:r>
      <w:r>
        <w:t xml:space="preserve">(п. 1 и п. 4 ч. </w:t>
      </w:r>
      <w:proofErr w:type="gramStart"/>
      <w:r>
        <w:t>1  ст.</w:t>
      </w:r>
      <w:proofErr w:type="gramEnd"/>
      <w:r>
        <w:t xml:space="preserve"> 8 ФЗ-273);</w:t>
      </w:r>
    </w:p>
    <w:p w:rsidR="00EA6088" w:rsidRDefault="00EA6088" w:rsidP="00EA6088">
      <w:pPr>
        <w:jc w:val="both"/>
      </w:pPr>
      <w:r>
        <w:t>3). Обязанность предоставлять</w:t>
      </w:r>
      <w:r w:rsidRPr="00464D60">
        <w:t xml:space="preserve"> сведения о своих расходах, а также о расходах своих супруги (супруга) и несовершеннолетних детей</w:t>
      </w:r>
      <w:r>
        <w:t xml:space="preserve"> </w:t>
      </w:r>
      <w:proofErr w:type="gramStart"/>
      <w:r>
        <w:t>( ч.</w:t>
      </w:r>
      <w:proofErr w:type="gramEnd"/>
      <w:r>
        <w:t xml:space="preserve"> 1 ст. 8.1 ФЗ-273);</w:t>
      </w:r>
    </w:p>
    <w:p w:rsidR="00EA6088" w:rsidRPr="00464D60" w:rsidRDefault="00EA6088" w:rsidP="00EA6088">
      <w:pPr>
        <w:jc w:val="both"/>
      </w:pPr>
      <w:r>
        <w:t xml:space="preserve">4). Обязанность уведомлять </w:t>
      </w:r>
      <w:r w:rsidRPr="00D601AD">
        <w:t xml:space="preserve">представителя нанимателя (работодателя), органы прокуратуры или другие государственные органы обо всех случаях обращения к нему каких-либо лиц </w:t>
      </w:r>
      <w:r>
        <w:t xml:space="preserve">в целях </w:t>
      </w:r>
      <w:proofErr w:type="gramStart"/>
      <w:r>
        <w:t>склонении  к</w:t>
      </w:r>
      <w:proofErr w:type="gramEnd"/>
      <w:r>
        <w:t xml:space="preserve"> совершению коррупционных правонарушений (ч. 1 ст. 9  ФЗ-273);</w:t>
      </w:r>
    </w:p>
    <w:p w:rsidR="00EA6088" w:rsidRDefault="00EA6088" w:rsidP="00EA6088">
      <w:pPr>
        <w:jc w:val="both"/>
      </w:pPr>
      <w:r>
        <w:t>5). Обязанность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или о возможности его возникновения, как только станет об этом известно (ч. 1 и ч. 2 ст. 11 ФЗ-273);</w:t>
      </w:r>
    </w:p>
    <w:p w:rsidR="00EA6088" w:rsidRDefault="00EA6088" w:rsidP="00EA6088">
      <w:pPr>
        <w:jc w:val="both"/>
      </w:pPr>
      <w:r>
        <w:t>6). Обязанность в целях предотвращения конфликта интересов передавать,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РФ.</w:t>
      </w:r>
    </w:p>
    <w:p w:rsidR="00EA6088" w:rsidRPr="00464D60" w:rsidRDefault="00EA6088" w:rsidP="00EA6088">
      <w:pPr>
        <w:jc w:val="both"/>
      </w:pPr>
      <w:r>
        <w:t xml:space="preserve">      Неисполнение </w:t>
      </w:r>
      <w:proofErr w:type="gramStart"/>
      <w:r>
        <w:t>вышеуказанных  обязанностей</w:t>
      </w:r>
      <w:proofErr w:type="gramEnd"/>
      <w:r>
        <w:t xml:space="preserve"> и запретов является коррупционным правонарушением, влекущим увольнение государственного или муниципального служащего с государственной или муниципальной службы (ч. 9 ст. 8, ч. 3 ст. 8.1, ч. 3 ст. 9, ч. 5.1 ст. 11 ФЗ-273). </w:t>
      </w:r>
    </w:p>
    <w:p w:rsidR="00EA6088" w:rsidRDefault="00EA6088" w:rsidP="00EA6088">
      <w:pPr>
        <w:jc w:val="both"/>
      </w:pPr>
      <w:r>
        <w:t xml:space="preserve">      Согласно части 1 ст. 12.5 Федерального закона от 25.12.2008г. № 273-ФЗ «О противодействии коррупции», федеральными конституционными законами, федеральными законами, законами субъектов РФ, муниципальными нормативными правовыми актами для лиц, замещающих должности государственной или муниципальной службы, в целях противодействия коррупции могут устанавливаться иные запреты, ограничения, обязанности и правила служебного поведения.</w:t>
      </w:r>
    </w:p>
    <w:p w:rsidR="00EA6088" w:rsidRPr="00785F0F" w:rsidRDefault="00EA6088" w:rsidP="00EA6088">
      <w:pPr>
        <w:jc w:val="both"/>
      </w:pPr>
      <w:r>
        <w:t xml:space="preserve">      Анализ норм действующего </w:t>
      </w:r>
      <w:r w:rsidRPr="00785F0F">
        <w:t>законодательства, содержащих понятие дисциплинарного проступка государственных и муниципальных служащих, позволяет сделать вывод о том, что применение дисциплинарных взысканий связывается с нарушением служебной дисциплины. Нарушение служебной дисциплины выражается в противоправном виновном неисполнении или ненадлежащем исполнении служебных обязанностей, в том числе установленных в целях противодействия коррупции, за которые представитель нанимателя вправе применять к государственным, муниципальным служащим различные виды дисциплинарных взысканий, и в частности, увольнение по соответствующему основанию "в связи с утратой доверия".</w:t>
      </w:r>
    </w:p>
    <w:p w:rsidR="00EA6088" w:rsidRPr="00785F0F" w:rsidRDefault="00EA6088" w:rsidP="00EA60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088" w:rsidRDefault="00EA6088" w:rsidP="00EA6088">
      <w:pPr>
        <w:jc w:val="both"/>
      </w:pPr>
    </w:p>
    <w:p w:rsidR="00EA6088" w:rsidRPr="00524B8B" w:rsidRDefault="00EA6088" w:rsidP="00EA6088">
      <w:pPr>
        <w:autoSpaceDE w:val="0"/>
        <w:autoSpaceDN w:val="0"/>
        <w:adjustRightInd w:val="0"/>
        <w:ind w:firstLine="720"/>
        <w:jc w:val="both"/>
      </w:pPr>
    </w:p>
    <w:p w:rsidR="00EA6088" w:rsidRDefault="00EA6088" w:rsidP="00EA6088">
      <w:pPr>
        <w:pStyle w:val="Standard"/>
        <w:autoSpaceDE w:val="0"/>
        <w:ind w:firstLine="720"/>
        <w:jc w:val="both"/>
      </w:pPr>
    </w:p>
    <w:p w:rsidR="00EA6088" w:rsidRDefault="00EA6088" w:rsidP="00EA6088">
      <w:pPr>
        <w:pStyle w:val="Standard"/>
        <w:autoSpaceDE w:val="0"/>
        <w:ind w:firstLine="720"/>
        <w:jc w:val="both"/>
      </w:pPr>
    </w:p>
    <w:p w:rsidR="00EA6088" w:rsidRDefault="00EA6088" w:rsidP="00EA6088">
      <w:pPr>
        <w:pStyle w:val="Standard"/>
        <w:ind w:left="252" w:hanging="180"/>
      </w:pPr>
      <w:r>
        <w:t>Руководитель общего отдела</w:t>
      </w:r>
    </w:p>
    <w:p w:rsidR="00EA6088" w:rsidRDefault="00EA6088" w:rsidP="00EA6088">
      <w:pPr>
        <w:pStyle w:val="Standard"/>
        <w:ind w:left="252" w:hanging="180"/>
      </w:pPr>
      <w:r>
        <w:t>Администрации муниципального образования</w:t>
      </w:r>
    </w:p>
    <w:p w:rsidR="00EA6088" w:rsidRDefault="00EA6088" w:rsidP="00EA6088">
      <w:pPr>
        <w:pStyle w:val="Standard"/>
        <w:ind w:left="252" w:hanging="180"/>
      </w:pPr>
      <w:r>
        <w:t xml:space="preserve"> «Дондуковское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</w:t>
      </w:r>
      <w:r>
        <w:rPr>
          <w:b/>
        </w:rPr>
        <w:t>Ю.А. Котова</w:t>
      </w:r>
    </w:p>
    <w:p w:rsidR="00EA6088" w:rsidRDefault="00EA6088" w:rsidP="00EA6088">
      <w:pPr>
        <w:pStyle w:val="Standard"/>
        <w:ind w:left="252" w:hanging="180"/>
      </w:pPr>
    </w:p>
    <w:p w:rsidR="00EA6088" w:rsidRDefault="00EA6088" w:rsidP="00EA6088">
      <w:pPr>
        <w:pStyle w:val="Standard"/>
        <w:ind w:left="252" w:hanging="180"/>
      </w:pPr>
    </w:p>
    <w:p w:rsidR="00EA6088" w:rsidRDefault="00EA6088" w:rsidP="00EA6088">
      <w:pPr>
        <w:pStyle w:val="Standard"/>
        <w:ind w:left="252" w:hanging="180"/>
      </w:pPr>
      <w:r>
        <w:t>Ведущий специалист по правовому обеспечению</w:t>
      </w:r>
    </w:p>
    <w:p w:rsidR="00EA6088" w:rsidRDefault="00EA6088" w:rsidP="00EA6088">
      <w:pPr>
        <w:pStyle w:val="Standard"/>
        <w:ind w:left="252" w:hanging="180"/>
      </w:pPr>
      <w:r>
        <w:t xml:space="preserve">деятельности – юрист администрации </w:t>
      </w:r>
    </w:p>
    <w:p w:rsidR="00EA6088" w:rsidRDefault="00EA6088" w:rsidP="00EA6088">
      <w:pPr>
        <w:pStyle w:val="Standard"/>
        <w:ind w:left="252" w:hanging="180"/>
      </w:pPr>
      <w:r>
        <w:t xml:space="preserve">муниципального образования                                      </w:t>
      </w:r>
      <w:r>
        <w:t xml:space="preserve">                           </w:t>
      </w:r>
      <w:bookmarkStart w:id="0" w:name="_GoBack"/>
      <w:bookmarkEnd w:id="0"/>
      <w:r>
        <w:t xml:space="preserve">     </w:t>
      </w:r>
      <w:r>
        <w:rPr>
          <w:b/>
        </w:rPr>
        <w:t>А.М. Кондрашова</w:t>
      </w:r>
    </w:p>
    <w:p w:rsidR="00EA6088" w:rsidRDefault="00EA6088" w:rsidP="00EA6088">
      <w:pPr>
        <w:pStyle w:val="Standard"/>
      </w:pPr>
      <w:r>
        <w:rPr>
          <w:b/>
        </w:rPr>
        <w:t xml:space="preserve"> «</w:t>
      </w:r>
      <w:r>
        <w:t xml:space="preserve">Дондуковское сельское поселение»                                                                   </w:t>
      </w:r>
    </w:p>
    <w:p w:rsidR="00EA6088" w:rsidRDefault="00EA6088" w:rsidP="00EA6088">
      <w:pPr>
        <w:jc w:val="both"/>
        <w:rPr>
          <w:b/>
          <w:lang w:eastAsia="ar-SA"/>
        </w:rPr>
      </w:pPr>
    </w:p>
    <w:p w:rsidR="00EA6088" w:rsidRPr="008607A5" w:rsidRDefault="00EA6088" w:rsidP="00EA6088">
      <w:pPr>
        <w:jc w:val="both"/>
        <w:rPr>
          <w:b/>
        </w:rPr>
      </w:pPr>
    </w:p>
    <w:p w:rsidR="00866727" w:rsidRDefault="00866727"/>
    <w:sectPr w:rsidR="008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1"/>
    <w:rsid w:val="00042C31"/>
    <w:rsid w:val="00866727"/>
    <w:rsid w:val="00E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466"/>
  <w15:chartTrackingRefBased/>
  <w15:docId w15:val="{B2CA575F-CBD6-4863-8BB6-448C4A9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0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6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Home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2022-08-15T08:39:00Z</cp:lastPrinted>
  <dcterms:created xsi:type="dcterms:W3CDTF">2022-08-15T08:37:00Z</dcterms:created>
  <dcterms:modified xsi:type="dcterms:W3CDTF">2022-08-15T08:39:00Z</dcterms:modified>
</cp:coreProperties>
</file>